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Sensor-LED-Außenleuchte</w:t>
      </w:r>
    </w:p>
    <w:p/>
    <w:p>
      <w:pPr/>
      <w:r>
        <w:rPr>
          <w:b w:val="1"/>
          <w:bCs w:val="1"/>
        </w:rPr>
        <w:t xml:space="preserve">L 625 CAM SC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Sensor-LED-Außenleuchte mit Passiv-Infrarot-Sensor als Wandleuchte aus Glas opal/Aluminium IP44, 3000 K, 180° Passiv Infrarot-Sensor; Reichweite Radial: r = 2 m (6 m²), Reichweite Tangential: r = 10 m (157 m²), Reichweite elektronisch einstellbar, geeignet für Montagehöhe 1,80 – 2,00 m; Durchgangsverdrahtung in der Leuchte vorhanden; Einstellung via: WLAN;  mögliche Einstellungen: Reichweite des Sensors, dimmbares Hauptlicht, optionales Grundlicht, Schwellwert, Dauerlicht schaltbar, Bewegungssensor, Gegensprechanlage, Kamera, Vernetzung via WLAN;  Abmessungen (L x B x H): 131 x 78 x 305 mm; Versorgungsspannung: 220 – 240 V / 50 – 60 Hz; Leistung: 14 W; Lichtstrom: 925 lm; Farbtemperatur: 3000 K; Farbwiedergabeindex CRI: = 80; Lebensdauer LED (25°C): &gt; 36000 Std; LED Kühlsystem: Passive Thermo Control; Elektronische Skalierbarkeit: Ja; Lichtmessung 10 – 10000 lx; Zeiteinstellung: 60 s – 15 Min.; Hauptlicht einstellbar: 30 - 100 %; Schlagfestigkeit: IK03; Schutzart: IP44; Schutzklasse: I; Umgebungstemperatur: von -10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092597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625 CAM SC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2025-10-15T11:42:07+02:00</dcterms:created>
  <dcterms:modified xsi:type="dcterms:W3CDTF">2025-10-15T11:42:07+02:00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